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EE7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(1)具有独立承担民事责任能力的法人、其他组织或自然人，提供合法有效的统一社会信用代码营业执照（事业单位提供法人证书，自然人提供身份证）；</w:t>
      </w:r>
    </w:p>
    <w:p w14:paraId="68144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年02月01日至投标文件递交截止时间前银行出具的资信证明，或财政部门认可的政府采购专业担保机构出具的投标担保函（以上三种形式的资料提供任何一种即可）；</w:t>
      </w:r>
    </w:p>
    <w:p w14:paraId="16001D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(3)截止至投标文件递交截止时间之前，投标人未被“信用中国”网站列入失信被执行人、重大税收违法失信主体名单，未被“中国政府采购网”网站列入政府采购严重违法失信行为记录名单；</w:t>
      </w:r>
    </w:p>
    <w:p w14:paraId="2E86AA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提供递交投标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减征、零申报的投标人应提供相关文件证明；</w:t>
      </w:r>
    </w:p>
    <w:p w14:paraId="6A720B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递交投标文件截止时间前一年内至少一个月已缴纳的社会保障资金的凭据（社会保障资金缴存单据或社保机构开具的社会保险参保缴费情况证明）；依法不需要缴纳社会保障资金的投标人应提供相关文件证明；</w:t>
      </w:r>
    </w:p>
    <w:p w14:paraId="5BCB16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(6)提供具有履行本合同所必需的设备和专业技术能力的承诺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提供证明材料或书面承诺并加盖公章；</w:t>
      </w:r>
    </w:p>
    <w:p w14:paraId="1C117F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(7)提供参加采购活动前三年内，在经营活动中没有重大违法记录的承诺；</w:t>
      </w:r>
    </w:p>
    <w:p w14:paraId="1E20C4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(8)单位负责人为同一人或者存在直接控股、管理关系的不同投标人，不得参加同一合同项下的投标活动；</w:t>
      </w:r>
    </w:p>
    <w:p w14:paraId="51EC40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)投标人应具有建设行政主管部门核发的建筑机电安装工程专业承包三级（含）以上资质；并具备有效的安全生产许可证，且在人员、设备、资金等方面具备相应施工能力；</w:t>
      </w:r>
    </w:p>
    <w:p w14:paraId="309D12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)投标人拟派项目经理须具备合法有效的机电工程专业注册建造师二级以上（含）执业资格及有效的安全生产考核合格证，在本单位注册且未担任其他在建工程项目的项目经理；</w:t>
      </w:r>
    </w:p>
    <w:p w14:paraId="6ED4BD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)投标人及拟派项目经理须在“陕西省住房和城乡建设厅”官网可查询。如投标人为外省进陕企业，还须同时提供“陕西省住房和城乡建设厅”官网企业库外省进陕施工企业信息首页截图；</w:t>
      </w:r>
    </w:p>
    <w:p w14:paraId="64155AB9"/>
    <w:p w14:paraId="4244698B">
      <w:pPr>
        <w:spacing w:line="336" w:lineRule="auto"/>
        <w:jc w:val="center"/>
        <w:rPr>
          <w:rFonts w:hint="eastAsia" w:ascii="宋体" w:hAnsi="宋体" w:eastAsia="宋体" w:cs="宋体"/>
          <w:b/>
          <w:bCs/>
          <w:color w:val="auto"/>
          <w:spacing w:val="4"/>
          <w:sz w:val="24"/>
          <w:szCs w:val="24"/>
          <w:highlight w:val="none"/>
          <w:u w:val="none"/>
        </w:rPr>
      </w:pPr>
    </w:p>
    <w:p w14:paraId="08139A09">
      <w:pPr>
        <w:rPr>
          <w:rFonts w:hint="eastAsia" w:ascii="宋体" w:hAnsi="宋体" w:eastAsia="宋体" w:cs="宋体"/>
          <w:b/>
          <w:bCs/>
          <w:color w:val="auto"/>
          <w:spacing w:val="4"/>
          <w:sz w:val="24"/>
          <w:szCs w:val="24"/>
          <w:highlight w:val="none"/>
          <w:u w:val="none"/>
        </w:rPr>
      </w:pPr>
      <w:r>
        <w:rPr>
          <w:rFonts w:hint="eastAsia" w:ascii="宋体" w:hAnsi="宋体" w:eastAsia="宋体" w:cs="宋体"/>
          <w:b/>
          <w:bCs/>
          <w:color w:val="auto"/>
          <w:spacing w:val="4"/>
          <w:sz w:val="24"/>
          <w:szCs w:val="24"/>
          <w:highlight w:val="none"/>
          <w:u w:val="none"/>
        </w:rPr>
        <w:br w:type="page"/>
      </w:r>
    </w:p>
    <w:p w14:paraId="589F9106">
      <w:pPr>
        <w:spacing w:line="336" w:lineRule="auto"/>
        <w:jc w:val="left"/>
        <w:rPr>
          <w:rFonts w:hint="eastAsia" w:ascii="宋体" w:hAnsi="宋体" w:eastAsia="宋体" w:cs="宋体"/>
          <w:b/>
          <w:bCs/>
          <w:color w:val="auto"/>
          <w:spacing w:val="4"/>
          <w:sz w:val="24"/>
          <w:szCs w:val="24"/>
          <w:highlight w:val="none"/>
          <w:u w:val="none"/>
          <w:lang w:val="en-US" w:eastAsia="zh-CN"/>
        </w:rPr>
      </w:pPr>
      <w:r>
        <w:rPr>
          <w:rFonts w:hint="eastAsia" w:ascii="宋体" w:hAnsi="宋体" w:eastAsia="宋体" w:cs="宋体"/>
          <w:b/>
          <w:bCs/>
          <w:color w:val="auto"/>
          <w:spacing w:val="4"/>
          <w:sz w:val="24"/>
          <w:szCs w:val="24"/>
          <w:highlight w:val="none"/>
          <w:u w:val="none"/>
          <w:lang w:val="en-US" w:eastAsia="zh-CN"/>
        </w:rPr>
        <w:t>附件：</w:t>
      </w:r>
    </w:p>
    <w:p w14:paraId="0D450A8C">
      <w:pPr>
        <w:spacing w:line="336" w:lineRule="auto"/>
        <w:jc w:val="center"/>
        <w:rPr>
          <w:rFonts w:hint="eastAsia" w:ascii="宋体" w:hAnsi="宋体" w:eastAsia="宋体" w:cs="宋体"/>
          <w:b/>
          <w:bCs/>
          <w:color w:val="auto"/>
          <w:spacing w:val="4"/>
          <w:sz w:val="24"/>
          <w:szCs w:val="24"/>
          <w:highlight w:val="none"/>
          <w:u w:val="none"/>
          <w:lang w:eastAsia="zh-CN"/>
        </w:rPr>
      </w:pPr>
      <w:r>
        <w:rPr>
          <w:rFonts w:hint="eastAsia" w:ascii="宋体" w:hAnsi="宋体" w:eastAsia="宋体" w:cs="宋体"/>
          <w:b/>
          <w:bCs/>
          <w:color w:val="auto"/>
          <w:spacing w:val="4"/>
          <w:sz w:val="24"/>
          <w:szCs w:val="24"/>
          <w:highlight w:val="none"/>
          <w:u w:val="none"/>
        </w:rPr>
        <w:t>具有履行合同所必需的设备和专业技术能力的承诺</w:t>
      </w:r>
      <w:r>
        <w:rPr>
          <w:rFonts w:hint="eastAsia" w:ascii="宋体" w:hAnsi="宋体" w:eastAsia="宋体" w:cs="宋体"/>
          <w:b/>
          <w:bCs/>
          <w:color w:val="auto"/>
          <w:spacing w:val="4"/>
          <w:sz w:val="24"/>
          <w:szCs w:val="24"/>
          <w:highlight w:val="none"/>
          <w:u w:val="none"/>
          <w:lang w:eastAsia="zh-CN"/>
        </w:rPr>
        <w:t>（</w:t>
      </w:r>
      <w:r>
        <w:rPr>
          <w:rFonts w:hint="eastAsia" w:ascii="宋体" w:hAnsi="宋体" w:eastAsia="宋体" w:cs="宋体"/>
          <w:b/>
          <w:bCs/>
          <w:color w:val="auto"/>
          <w:spacing w:val="4"/>
          <w:sz w:val="24"/>
          <w:szCs w:val="24"/>
          <w:highlight w:val="none"/>
          <w:u w:val="none"/>
          <w:lang w:val="en-US" w:eastAsia="zh-CN"/>
        </w:rPr>
        <w:t>格式</w:t>
      </w:r>
      <w:r>
        <w:rPr>
          <w:rFonts w:hint="eastAsia" w:ascii="宋体" w:hAnsi="宋体" w:eastAsia="宋体" w:cs="宋体"/>
          <w:b/>
          <w:bCs/>
          <w:color w:val="auto"/>
          <w:spacing w:val="4"/>
          <w:sz w:val="24"/>
          <w:szCs w:val="24"/>
          <w:highlight w:val="none"/>
          <w:u w:val="none"/>
          <w:lang w:eastAsia="zh-CN"/>
        </w:rPr>
        <w:t>）</w:t>
      </w:r>
    </w:p>
    <w:p w14:paraId="6464C451">
      <w:pPr>
        <w:spacing w:line="336" w:lineRule="auto"/>
        <w:rPr>
          <w:rFonts w:hint="eastAsia" w:ascii="宋体" w:hAnsi="宋体" w:eastAsia="宋体" w:cs="宋体"/>
          <w:color w:val="auto"/>
          <w:spacing w:val="4"/>
          <w:sz w:val="24"/>
          <w:szCs w:val="24"/>
          <w:highlight w:val="none"/>
          <w:u w:val="single"/>
        </w:rPr>
      </w:pPr>
    </w:p>
    <w:p w14:paraId="301B786A">
      <w:pPr>
        <w:spacing w:line="336"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招标</w:t>
      </w:r>
      <w:r>
        <w:rPr>
          <w:rFonts w:hint="eastAsia" w:ascii="宋体" w:hAnsi="宋体" w:eastAsia="宋体" w:cs="宋体"/>
          <w:color w:val="auto"/>
          <w:spacing w:val="4"/>
          <w:sz w:val="24"/>
          <w:szCs w:val="24"/>
          <w:highlight w:val="none"/>
          <w:u w:val="single"/>
        </w:rPr>
        <w:t>人名称）：</w:t>
      </w:r>
    </w:p>
    <w:p w14:paraId="3DFFE743">
      <w:pPr>
        <w:pStyle w:val="6"/>
        <w:rPr>
          <w:rFonts w:hint="eastAsia" w:ascii="宋体" w:hAnsi="宋体" w:eastAsia="宋体" w:cs="宋体"/>
          <w:color w:val="auto"/>
          <w:sz w:val="24"/>
          <w:szCs w:val="24"/>
          <w:highlight w:val="none"/>
        </w:rPr>
      </w:pPr>
    </w:p>
    <w:p w14:paraId="522A7FB5">
      <w:pPr>
        <w:pStyle w:val="7"/>
        <w:adjustRightInd w:val="0"/>
        <w:snapToGrid w:val="0"/>
        <w:spacing w:line="336" w:lineRule="auto"/>
        <w:ind w:firstLine="493"/>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w:t>
      </w:r>
      <w:r>
        <w:rPr>
          <w:rFonts w:hint="eastAsia" w:hAnsi="宋体" w:eastAsia="宋体" w:cs="宋体"/>
          <w:color w:val="auto"/>
          <w:spacing w:val="4"/>
          <w:sz w:val="24"/>
          <w:szCs w:val="24"/>
          <w:highlight w:val="none"/>
          <w:u w:val="single"/>
          <w:lang w:val="en-US" w:eastAsia="zh-CN"/>
        </w:rPr>
        <w:t>投标人</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w:t>
      </w:r>
      <w:r>
        <w:rPr>
          <w:rFonts w:hint="eastAsia" w:hAnsi="宋体" w:eastAsia="宋体" w:cs="宋体"/>
          <w:color w:val="auto"/>
          <w:spacing w:val="4"/>
          <w:sz w:val="24"/>
          <w:szCs w:val="24"/>
          <w:highlight w:val="none"/>
          <w:lang w:val="en-US" w:eastAsia="zh-CN"/>
        </w:rPr>
        <w:t>单位</w:t>
      </w:r>
      <w:r>
        <w:rPr>
          <w:rFonts w:hint="eastAsia" w:ascii="宋体" w:hAnsi="宋体" w:eastAsia="宋体" w:cs="宋体"/>
          <w:color w:val="auto"/>
          <w:spacing w:val="4"/>
          <w:sz w:val="24"/>
          <w:szCs w:val="24"/>
          <w:highlight w:val="none"/>
        </w:rPr>
        <w:t>郑重承诺，具有履行本合同所必需的设备和专业技术能力。</w:t>
      </w:r>
    </w:p>
    <w:p w14:paraId="578F767C">
      <w:pPr>
        <w:pStyle w:val="7"/>
        <w:adjustRightInd w:val="0"/>
        <w:snapToGrid w:val="0"/>
        <w:ind w:firstLine="496"/>
        <w:rPr>
          <w:rFonts w:hint="eastAsia" w:ascii="宋体" w:hAnsi="宋体" w:eastAsia="宋体" w:cs="宋体"/>
          <w:color w:val="auto"/>
          <w:spacing w:val="4"/>
          <w:sz w:val="24"/>
          <w:szCs w:val="24"/>
          <w:highlight w:val="none"/>
        </w:rPr>
      </w:pPr>
    </w:p>
    <w:p w14:paraId="45F4A3F8">
      <w:pPr>
        <w:pStyle w:val="7"/>
        <w:adjustRightInd w:val="0"/>
        <w:snapToGrid w:val="0"/>
        <w:ind w:firstLine="496"/>
        <w:rPr>
          <w:rFonts w:hint="eastAsia" w:ascii="宋体" w:hAnsi="宋体" w:eastAsia="宋体" w:cs="宋体"/>
          <w:color w:val="auto"/>
          <w:spacing w:val="4"/>
          <w:sz w:val="24"/>
          <w:szCs w:val="24"/>
          <w:highlight w:val="none"/>
        </w:rPr>
      </w:pPr>
    </w:p>
    <w:p w14:paraId="17263CFB">
      <w:pPr>
        <w:pStyle w:val="7"/>
        <w:adjustRightInd w:val="0"/>
        <w:snapToGrid w:val="0"/>
        <w:ind w:firstLine="496"/>
        <w:rPr>
          <w:rFonts w:hint="eastAsia" w:ascii="宋体" w:hAnsi="宋体" w:eastAsia="宋体" w:cs="宋体"/>
          <w:color w:val="auto"/>
          <w:spacing w:val="4"/>
          <w:sz w:val="24"/>
          <w:szCs w:val="24"/>
          <w:highlight w:val="none"/>
        </w:rPr>
      </w:pPr>
    </w:p>
    <w:p w14:paraId="161BED62">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A1BC08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56EF2AA9">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B15BE33">
      <w:pPr>
        <w:rPr>
          <w:rFonts w:hint="eastAsia" w:ascii="宋体" w:hAnsi="宋体" w:eastAsia="宋体" w:cs="宋体"/>
          <w:b/>
          <w:bCs/>
          <w:color w:val="auto"/>
          <w:sz w:val="24"/>
          <w:szCs w:val="24"/>
          <w:highlight w:val="none"/>
          <w:lang w:val="en-US" w:eastAsia="zh-CN"/>
        </w:rPr>
      </w:pPr>
    </w:p>
    <w:p w14:paraId="08E4C599">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6560E12">
      <w:pPr>
        <w:rPr>
          <w:rFonts w:hint="eastAsia" w:ascii="宋体" w:hAnsi="宋体" w:eastAsia="宋体" w:cs="宋体"/>
          <w:b/>
          <w:bCs/>
          <w:color w:val="auto"/>
          <w:sz w:val="24"/>
          <w:szCs w:val="24"/>
          <w:lang w:val="en-US" w:eastAsia="zh-CN"/>
        </w:rPr>
      </w:pPr>
    </w:p>
    <w:p w14:paraId="5D5B4F1B">
      <w:pPr>
        <w:pStyle w:val="2"/>
        <w:bidi w:val="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书面声明（格式）</w:t>
      </w:r>
    </w:p>
    <w:p w14:paraId="569A0B2A">
      <w:pPr>
        <w:pStyle w:val="6"/>
        <w:rPr>
          <w:rFonts w:hint="eastAsia" w:ascii="宋体" w:hAnsi="宋体" w:eastAsia="宋体" w:cs="宋体"/>
          <w:color w:val="auto"/>
          <w:sz w:val="24"/>
          <w:szCs w:val="24"/>
        </w:rPr>
      </w:pPr>
    </w:p>
    <w:p w14:paraId="66BB822D">
      <w:pPr>
        <w:pStyle w:val="4"/>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w:t>
      </w:r>
    </w:p>
    <w:p w14:paraId="2701E645">
      <w:pPr>
        <w:pStyle w:val="4"/>
        <w:ind w:firstLine="480"/>
        <w:rPr>
          <w:rFonts w:hint="eastAsia" w:ascii="宋体" w:hAnsi="宋体" w:eastAsia="宋体" w:cs="宋体"/>
          <w:color w:val="auto"/>
          <w:sz w:val="24"/>
          <w:szCs w:val="24"/>
        </w:rPr>
      </w:pPr>
      <w:r>
        <w:rPr>
          <w:rFonts w:hint="eastAsia" w:ascii="宋体" w:hAnsi="宋体" w:eastAsia="宋体" w:cs="宋体"/>
          <w:color w:val="auto"/>
          <w:sz w:val="24"/>
          <w:szCs w:val="24"/>
        </w:rPr>
        <w:t>我单位在参加本次政府采购活动前三年内在经营活动中没有《政府采购法》第二十二条第一款第(五)项所称重大违法记录，包括：</w:t>
      </w:r>
    </w:p>
    <w:p w14:paraId="481DF862">
      <w:pPr>
        <w:pStyle w:val="4"/>
        <w:ind w:firstLine="480"/>
        <w:rPr>
          <w:rFonts w:hint="eastAsia" w:ascii="宋体" w:hAnsi="宋体" w:eastAsia="宋体" w:cs="宋体"/>
          <w:color w:val="auto"/>
          <w:sz w:val="24"/>
          <w:szCs w:val="24"/>
        </w:rPr>
      </w:pPr>
      <w:r>
        <w:rPr>
          <w:rFonts w:hint="eastAsia" w:ascii="宋体" w:hAnsi="宋体" w:eastAsia="宋体" w:cs="宋体"/>
          <w:color w:val="auto"/>
          <w:sz w:val="24"/>
          <w:szCs w:val="24"/>
        </w:rPr>
        <w:t>我单位或者其法定代表人、董事、监事、高级管理人员未因经营活动中的违法行为受到刑事处罚或者责令停产停业、吊销许可证或者执照、较大数额罚款等行政处罚。</w:t>
      </w:r>
    </w:p>
    <w:p w14:paraId="4B9B5250">
      <w:pPr>
        <w:pStyle w:val="4"/>
        <w:ind w:firstLine="48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590D53F4">
      <w:pPr>
        <w:pStyle w:val="7"/>
        <w:adjustRightInd w:val="0"/>
        <w:snapToGrid w:val="0"/>
        <w:ind w:firstLine="496"/>
        <w:rPr>
          <w:rFonts w:hint="eastAsia" w:ascii="宋体" w:hAnsi="宋体" w:eastAsia="宋体" w:cs="宋体"/>
          <w:color w:val="auto"/>
          <w:spacing w:val="4"/>
          <w:sz w:val="24"/>
          <w:szCs w:val="24"/>
          <w:highlight w:val="none"/>
        </w:rPr>
      </w:pPr>
    </w:p>
    <w:p w14:paraId="140A2D5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0EC33A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3929D518">
      <w:pPr>
        <w:pStyle w:val="4"/>
        <w:ind w:firstLine="3360" w:firstLineChars="1400"/>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49DC262">
      <w:pPr>
        <w:pStyle w:val="4"/>
        <w:ind w:firstLine="4080" w:firstLineChars="1700"/>
        <w:rPr>
          <w:rFonts w:hint="eastAsia" w:ascii="宋体" w:hAnsi="宋体" w:eastAsia="宋体" w:cs="宋体"/>
          <w:color w:val="auto"/>
          <w:sz w:val="24"/>
          <w:szCs w:val="24"/>
        </w:rPr>
      </w:pPr>
    </w:p>
    <w:p w14:paraId="2DE79465">
      <w:pPr>
        <w:pStyle w:val="4"/>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p w14:paraId="04A69453">
      <w:pPr>
        <w:pStyle w:val="4"/>
        <w:ind w:firstLine="480"/>
        <w:rPr>
          <w:rFonts w:hint="eastAsia" w:ascii="宋体" w:hAnsi="宋体" w:eastAsia="宋体" w:cs="宋体"/>
          <w:color w:val="auto"/>
          <w:sz w:val="24"/>
          <w:szCs w:val="24"/>
        </w:rPr>
      </w:pPr>
      <w:r>
        <w:rPr>
          <w:rFonts w:hint="eastAsia" w:ascii="宋体" w:hAnsi="宋体" w:eastAsia="宋体" w:cs="宋体"/>
          <w:color w:val="auto"/>
          <w:sz w:val="24"/>
          <w:szCs w:val="24"/>
        </w:rPr>
        <w:t>1、供应商在参加政府采购活动前3年内因违法经营被禁止在一定期限内参加政府采购活动，期限届满的，可以参加政府采购活动，但应提供期限届满的证明材料。</w:t>
      </w:r>
    </w:p>
    <w:p w14:paraId="42742917">
      <w:pPr>
        <w:pStyle w:val="4"/>
        <w:ind w:firstLine="480"/>
        <w:rPr>
          <w:rFonts w:hint="eastAsia" w:ascii="宋体" w:hAnsi="宋体" w:eastAsia="宋体" w:cs="宋体"/>
          <w:color w:val="auto"/>
          <w:sz w:val="24"/>
          <w:szCs w:val="24"/>
        </w:rPr>
      </w:pPr>
      <w:r>
        <w:rPr>
          <w:rFonts w:hint="eastAsia" w:ascii="宋体" w:hAnsi="宋体" w:eastAsia="宋体" w:cs="宋体"/>
          <w:color w:val="auto"/>
          <w:sz w:val="24"/>
          <w:szCs w:val="24"/>
        </w:rPr>
        <w:t>2、《中华人民共和国政府采购法实施条例》第十九条 重大违法记录，是指供应商因违法经营受到刑事处罚或者责令停产停业、吊销许可证后者执照、较大数额罚款等行政处罚。</w:t>
      </w:r>
    </w:p>
    <w:p w14:paraId="53E53312">
      <w:pPr>
        <w:pStyle w:val="4"/>
        <w:ind w:firstLine="480"/>
        <w:rPr>
          <w:rFonts w:hint="eastAsia" w:ascii="宋体" w:hAnsi="宋体" w:eastAsia="宋体" w:cs="宋体"/>
          <w:color w:val="auto"/>
          <w:sz w:val="24"/>
          <w:szCs w:val="24"/>
        </w:rPr>
      </w:pPr>
      <w:r>
        <w:rPr>
          <w:rFonts w:hint="eastAsia" w:ascii="宋体" w:hAnsi="宋体" w:eastAsia="宋体" w:cs="宋体"/>
          <w:color w:val="auto"/>
          <w:sz w:val="24"/>
          <w:szCs w:val="24"/>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F9D2F91">
      <w:pPr>
        <w:rPr>
          <w:rFonts w:hint="eastAsia" w:ascii="宋体" w:hAnsi="宋体" w:eastAsia="宋体" w:cs="宋体"/>
          <w:b/>
          <w:bCs/>
          <w:color w:val="auto"/>
          <w:sz w:val="24"/>
          <w:szCs w:val="24"/>
          <w:lang w:val="en-US" w:eastAsia="zh-CN"/>
        </w:rPr>
      </w:pPr>
    </w:p>
    <w:p w14:paraId="774A29B2">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0EB51ADC">
      <w:pPr>
        <w:rPr>
          <w:rFonts w:hint="eastAsia" w:ascii="宋体" w:hAnsi="宋体" w:eastAsia="宋体" w:cs="宋体"/>
          <w:b/>
          <w:bCs/>
          <w:color w:val="auto"/>
          <w:sz w:val="24"/>
          <w:szCs w:val="24"/>
          <w:lang w:val="en-US" w:eastAsia="zh-CN"/>
        </w:rPr>
      </w:pPr>
    </w:p>
    <w:p w14:paraId="4DC29863">
      <w:pPr>
        <w:rPr>
          <w:rFonts w:hint="eastAsia" w:ascii="宋体" w:hAnsi="宋体" w:eastAsia="宋体" w:cs="宋体"/>
          <w:b/>
          <w:bCs/>
          <w:color w:val="auto"/>
          <w:sz w:val="24"/>
          <w:szCs w:val="24"/>
          <w:lang w:val="en-US" w:eastAsia="zh-CN"/>
        </w:rPr>
      </w:pPr>
    </w:p>
    <w:p w14:paraId="180D8270">
      <w:pPr>
        <w:pStyle w:val="4"/>
        <w:pageBreakBefore w:val="0"/>
        <w:numPr>
          <w:ilvl w:val="0"/>
          <w:numId w:val="0"/>
        </w:numPr>
        <w:kinsoku/>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宋体"/>
          <w:b/>
          <w:bCs/>
          <w:color w:val="auto"/>
          <w:sz w:val="24"/>
          <w:szCs w:val="24"/>
          <w:highlight w:val="none"/>
          <w:lang w:val="en-US" w:eastAsia="zh-CN"/>
        </w:rPr>
      </w:pPr>
      <w:r>
        <w:rPr>
          <w:rFonts w:hint="eastAsia" w:eastAsia="宋体" w:cs="宋体"/>
          <w:b/>
          <w:bCs/>
          <w:color w:val="auto"/>
          <w:sz w:val="24"/>
          <w:szCs w:val="24"/>
          <w:highlight w:val="none"/>
          <w:lang w:val="en-US" w:eastAsia="zh-CN"/>
        </w:rPr>
        <w:t>承诺函（格式）</w:t>
      </w:r>
    </w:p>
    <w:p w14:paraId="1B72B433">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eastAsia="宋体" w:cs="宋体"/>
          <w:color w:val="auto"/>
          <w:sz w:val="24"/>
          <w:szCs w:val="24"/>
          <w:highlight w:val="none"/>
          <w:u w:val="single"/>
          <w:lang w:val="en-US" w:eastAsia="zh-CN"/>
        </w:rPr>
        <w:t>招标人</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w:t>
      </w:r>
      <w:r>
        <w:rPr>
          <w:rFonts w:hint="default" w:ascii="宋体" w:hAnsi="宋体" w:eastAsia="宋体" w:cs="宋体"/>
          <w:color w:val="auto"/>
          <w:sz w:val="24"/>
          <w:szCs w:val="24"/>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w:t>
      </w:r>
    </w:p>
    <w:p w14:paraId="2E588ADD">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0DF3D9D4">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C012725">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FED7003">
      <w:pPr>
        <w:pStyle w:val="7"/>
        <w:adjustRightInd w:val="0"/>
        <w:snapToGrid w:val="0"/>
        <w:ind w:firstLine="496"/>
        <w:rPr>
          <w:rFonts w:hint="eastAsia" w:ascii="宋体" w:hAnsi="宋体" w:eastAsia="宋体" w:cs="宋体"/>
          <w:color w:val="auto"/>
          <w:spacing w:val="4"/>
          <w:sz w:val="24"/>
          <w:szCs w:val="24"/>
          <w:highlight w:val="none"/>
        </w:rPr>
      </w:pPr>
    </w:p>
    <w:p w14:paraId="54995F95">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1C7290E">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45FE723D">
      <w:pPr>
        <w:pStyle w:val="4"/>
        <w:ind w:firstLine="3360" w:firstLineChars="1400"/>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5700F24">
      <w:pPr>
        <w:rPr>
          <w:rFonts w:hint="eastAsia" w:ascii="宋体" w:hAnsi="宋体" w:eastAsia="宋体" w:cs="宋体"/>
          <w:b/>
          <w:bCs/>
          <w:color w:val="auto"/>
          <w:sz w:val="24"/>
          <w:szCs w:val="24"/>
          <w:lang w:val="en-US" w:eastAsia="zh-CN"/>
        </w:rPr>
      </w:pPr>
    </w:p>
    <w:p w14:paraId="06C032FB">
      <w:pPr>
        <w:rPr>
          <w:rFonts w:hint="eastAsia" w:ascii="宋体" w:hAnsi="宋体" w:eastAsia="宋体" w:cs="宋体"/>
          <w:b/>
          <w:bCs/>
          <w:color w:val="auto"/>
          <w:sz w:val="24"/>
          <w:szCs w:val="24"/>
          <w:lang w:val="en-US" w:eastAsia="zh-CN"/>
        </w:rPr>
      </w:pPr>
    </w:p>
    <w:p w14:paraId="4988FAA0">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71678BB1">
      <w:pPr>
        <w:rPr>
          <w:rFonts w:hint="eastAsia" w:ascii="宋体" w:hAnsi="宋体" w:eastAsia="宋体" w:cs="宋体"/>
          <w:b w:val="0"/>
          <w:bCs w:val="0"/>
          <w:color w:val="auto"/>
          <w:sz w:val="24"/>
          <w:szCs w:val="24"/>
          <w:lang w:val="en-US" w:eastAsia="zh-CN"/>
        </w:rPr>
      </w:pPr>
    </w:p>
    <w:p w14:paraId="24F5C5B0">
      <w:pPr>
        <w:pStyle w:val="2"/>
        <w:bidi w:val="0"/>
        <w:jc w:val="center"/>
        <w:rPr>
          <w:color w:val="auto"/>
        </w:rPr>
      </w:pPr>
      <w:r>
        <w:rPr>
          <w:rFonts w:hint="eastAsia"/>
          <w:color w:val="auto"/>
        </w:rPr>
        <w:t>承诺函（格式）</w:t>
      </w:r>
    </w:p>
    <w:p w14:paraId="1FB9A54F">
      <w:pPr>
        <w:pStyle w:val="4"/>
        <w:pageBreakBefore w:val="0"/>
        <w:numPr>
          <w:ilvl w:val="0"/>
          <w:numId w:val="0"/>
        </w:numPr>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eastAsia="宋体" w:cs="宋体"/>
          <w:color w:val="auto"/>
          <w:sz w:val="24"/>
          <w:szCs w:val="24"/>
          <w:highlight w:val="none"/>
          <w:u w:val="single"/>
          <w:lang w:val="en-US" w:eastAsia="zh-CN"/>
        </w:rPr>
        <w:t>招标人</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w:t>
      </w:r>
    </w:p>
    <w:p w14:paraId="21A5E0CB">
      <w:pPr>
        <w:pStyle w:val="4"/>
        <w:ind w:firstLine="480"/>
        <w:rPr>
          <w:rFonts w:cs="宋体"/>
          <w:color w:val="auto"/>
          <w:kern w:val="2"/>
          <w:szCs w:val="24"/>
          <w:shd w:val="clear" w:color="auto" w:fill="FFFFFF"/>
        </w:rPr>
      </w:pPr>
      <w:r>
        <w:rPr>
          <w:rFonts w:cs="宋体"/>
          <w:color w:val="auto"/>
          <w:kern w:val="2"/>
          <w:szCs w:val="24"/>
          <w:shd w:val="clear" w:color="auto" w:fill="FFFFFF"/>
        </w:rPr>
        <w:t>我方在此声明，我方拟派往</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项目名称</w:t>
      </w:r>
      <w:r>
        <w:rPr>
          <w:rFonts w:hint="eastAsia" w:cs="宋体"/>
          <w:color w:val="auto"/>
          <w:kern w:val="2"/>
          <w:szCs w:val="24"/>
          <w:u w:val="single"/>
          <w:shd w:val="clear" w:color="auto" w:fill="FFFFFF"/>
        </w:rPr>
        <w:t xml:space="preserve">）    </w:t>
      </w:r>
      <w:r>
        <w:rPr>
          <w:rFonts w:cs="宋体"/>
          <w:color w:val="auto"/>
          <w:kern w:val="2"/>
          <w:szCs w:val="24"/>
          <w:shd w:val="clear" w:color="auto" w:fill="FFFFFF"/>
        </w:rPr>
        <w:t>的</w:t>
      </w:r>
      <w:r>
        <w:rPr>
          <w:rFonts w:hint="eastAsia" w:cs="宋体"/>
          <w:color w:val="auto"/>
          <w:kern w:val="2"/>
          <w:szCs w:val="24"/>
          <w:shd w:val="clear" w:color="auto" w:fill="FFFFFF"/>
        </w:rPr>
        <w:t>项目经理（项目负责人）</w:t>
      </w:r>
      <w:r>
        <w:rPr>
          <w:rFonts w:hint="eastAsia" w:cs="宋体"/>
          <w:color w:val="auto"/>
          <w:kern w:val="2"/>
          <w:szCs w:val="24"/>
          <w:u w:val="single"/>
          <w:shd w:val="clear" w:color="auto" w:fill="FFFFFF"/>
        </w:rPr>
        <w:t xml:space="preserve">   （</w:t>
      </w:r>
      <w:r>
        <w:rPr>
          <w:rFonts w:cs="宋体"/>
          <w:color w:val="auto"/>
          <w:kern w:val="2"/>
          <w:szCs w:val="24"/>
          <w:u w:val="single"/>
          <w:shd w:val="clear" w:color="auto" w:fill="FFFFFF"/>
        </w:rPr>
        <w:t>注册建造师姓名</w:t>
      </w:r>
      <w:r>
        <w:rPr>
          <w:rFonts w:hint="eastAsia" w:cs="宋体"/>
          <w:color w:val="auto"/>
          <w:kern w:val="2"/>
          <w:szCs w:val="24"/>
          <w:u w:val="single"/>
          <w:shd w:val="clear" w:color="auto" w:fill="FFFFFF"/>
        </w:rPr>
        <w:t xml:space="preserve">） </w:t>
      </w:r>
      <w:r>
        <w:rPr>
          <w:rFonts w:cs="宋体"/>
          <w:color w:val="auto"/>
          <w:kern w:val="2"/>
          <w:szCs w:val="24"/>
          <w:shd w:val="clear" w:color="auto" w:fill="FFFFFF"/>
        </w:rPr>
        <w:t>现阶段没有</w:t>
      </w:r>
      <w:r>
        <w:rPr>
          <w:rFonts w:hint="eastAsia" w:asciiTheme="minorEastAsia" w:hAnsiTheme="minorEastAsia" w:eastAsiaTheme="minorEastAsia" w:cstheme="minorEastAsia"/>
          <w:color w:val="auto"/>
          <w:szCs w:val="24"/>
        </w:rPr>
        <w:t>担任其他在施建设工程项目的项目经理</w:t>
      </w:r>
      <w:r>
        <w:rPr>
          <w:rFonts w:cs="宋体"/>
          <w:color w:val="auto"/>
          <w:kern w:val="2"/>
          <w:szCs w:val="24"/>
          <w:shd w:val="clear" w:color="auto" w:fill="FFFFFF"/>
        </w:rPr>
        <w:t>，并保证</w:t>
      </w:r>
      <w:r>
        <w:rPr>
          <w:rFonts w:hint="eastAsia" w:cs="宋体"/>
          <w:color w:val="auto"/>
          <w:kern w:val="2"/>
          <w:szCs w:val="24"/>
          <w:shd w:val="clear" w:color="auto" w:fill="FFFFFF"/>
        </w:rPr>
        <w:t>项目实施过程中项目经理人证合一，不存在挂靠行为。</w:t>
      </w:r>
    </w:p>
    <w:p w14:paraId="7CFCBEEB">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cs="宋体"/>
          <w:color w:val="auto"/>
          <w:kern w:val="2"/>
          <w:szCs w:val="24"/>
          <w:shd w:val="clear" w:color="auto" w:fill="FFFFFF"/>
        </w:rPr>
        <w:t>我方保证本次投标所有内容和资料均真实、有效、准确，并愿意承担因我方就此弄虚作假所引起的一切法律后果</w:t>
      </w:r>
      <w:r>
        <w:rPr>
          <w:rFonts w:hint="eastAsia" w:ascii="宋体" w:hAnsi="宋体" w:eastAsia="宋体" w:cs="宋体"/>
          <w:color w:val="auto"/>
          <w:sz w:val="24"/>
          <w:szCs w:val="24"/>
          <w:highlight w:val="none"/>
        </w:rPr>
        <w:t>。</w:t>
      </w:r>
    </w:p>
    <w:p w14:paraId="4F82EB2C">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717F4E4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0BF52168">
      <w:pPr>
        <w:pStyle w:val="7"/>
        <w:adjustRightInd w:val="0"/>
        <w:snapToGrid w:val="0"/>
        <w:ind w:firstLine="496"/>
        <w:rPr>
          <w:rFonts w:hint="eastAsia" w:ascii="宋体" w:hAnsi="宋体" w:eastAsia="宋体" w:cs="宋体"/>
          <w:color w:val="auto"/>
          <w:spacing w:val="4"/>
          <w:sz w:val="24"/>
          <w:szCs w:val="24"/>
          <w:highlight w:val="none"/>
        </w:rPr>
      </w:pPr>
    </w:p>
    <w:p w14:paraId="1822D017">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F6605E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169D96EE">
      <w:pPr>
        <w:pStyle w:val="4"/>
        <w:ind w:firstLine="3360" w:firstLineChars="1400"/>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3125D21">
      <w:pPr>
        <w:pStyle w:val="5"/>
      </w:pPr>
    </w:p>
    <w:p w14:paraId="5A52D7DA">
      <w:pPr>
        <w:pStyle w:val="12"/>
        <w:spacing w:line="360" w:lineRule="auto"/>
        <w:jc w:val="center"/>
        <w:rPr>
          <w:rFonts w:hint="default" w:ascii="宋体" w:hAnsi="宋体" w:eastAsia="宋体" w:cs="宋体"/>
          <w:b/>
          <w:bCs/>
          <w:sz w:val="24"/>
          <w:szCs w:val="24"/>
          <w:lang w:val="en-US" w:eastAsia="zh-CN"/>
        </w:rPr>
      </w:pPr>
    </w:p>
    <w:p w14:paraId="5839BBED">
      <w:pPr>
        <w:rPr>
          <w:rFonts w:hint="eastAsia" w:ascii="宋体" w:hAnsi="宋体" w:eastAsia="宋体" w:cs="宋体"/>
          <w:b w:val="0"/>
          <w:bCs w:val="0"/>
          <w:color w:val="auto"/>
          <w:sz w:val="24"/>
          <w:szCs w:val="24"/>
          <w:lang w:val="en-US" w:eastAsia="zh-CN"/>
        </w:rPr>
      </w:pPr>
      <w:bookmarkStart w:id="0" w:name="_GoBack"/>
      <w:bookmarkEnd w:id="0"/>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B7C58"/>
    <w:rsid w:val="04474CBA"/>
    <w:rsid w:val="0679082F"/>
    <w:rsid w:val="09C36D39"/>
    <w:rsid w:val="0B763A67"/>
    <w:rsid w:val="0E2350DD"/>
    <w:rsid w:val="11020FDA"/>
    <w:rsid w:val="16663730"/>
    <w:rsid w:val="1BAC7E6B"/>
    <w:rsid w:val="2366035A"/>
    <w:rsid w:val="24D72AA0"/>
    <w:rsid w:val="26D905D7"/>
    <w:rsid w:val="31B41A25"/>
    <w:rsid w:val="372D3287"/>
    <w:rsid w:val="4DE634E4"/>
    <w:rsid w:val="4FE87012"/>
    <w:rsid w:val="51BF19E4"/>
    <w:rsid w:val="558C48E3"/>
    <w:rsid w:val="58813401"/>
    <w:rsid w:val="5DE057CC"/>
    <w:rsid w:val="614839D5"/>
    <w:rsid w:val="6D5E4FF4"/>
    <w:rsid w:val="7A085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qFormat/>
    <w:uiPriority w:val="0"/>
    <w:pPr>
      <w:keepNext/>
      <w:keepLines/>
      <w:spacing w:after="50" w:afterLines="50" w:line="360" w:lineRule="auto"/>
      <w:jc w:val="center"/>
      <w:outlineLvl w:val="3"/>
    </w:pPr>
    <w:rPr>
      <w:rFonts w:ascii="Arial" w:hAnsi="Arial"/>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napToGrid w:val="0"/>
      <w:spacing w:line="360" w:lineRule="auto"/>
      <w:ind w:firstLine="602" w:firstLineChars="200"/>
    </w:pPr>
    <w:rPr>
      <w:rFonts w:ascii="宋体" w:hAnsi="宋体"/>
      <w:kern w:val="0"/>
      <w:sz w:val="24"/>
      <w:szCs w:val="20"/>
    </w:rPr>
  </w:style>
  <w:style w:type="paragraph" w:styleId="5">
    <w:name w:val="toc 4"/>
    <w:basedOn w:val="1"/>
    <w:next w:val="1"/>
    <w:qFormat/>
    <w:uiPriority w:val="39"/>
    <w:pPr>
      <w:ind w:left="1260" w:leftChars="600"/>
    </w:pPr>
  </w:style>
  <w:style w:type="paragraph" w:styleId="6">
    <w:name w:val="Body Text"/>
    <w:basedOn w:val="1"/>
    <w:next w:val="3"/>
    <w:qFormat/>
    <w:uiPriority w:val="0"/>
    <w:rPr>
      <w:b/>
      <w:sz w:val="28"/>
    </w:rPr>
  </w:style>
  <w:style w:type="paragraph" w:styleId="7">
    <w:name w:val="Plain Text"/>
    <w:basedOn w:val="1"/>
    <w:qFormat/>
    <w:uiPriority w:val="99"/>
    <w:rPr>
      <w:rFonts w:ascii="宋体" w:hAnsi="Courier New"/>
      <w:szCs w:val="21"/>
    </w:rPr>
  </w:style>
  <w:style w:type="table" w:styleId="9">
    <w:name w:val="Table Grid"/>
    <w:basedOn w:val="8"/>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文字中"/>
    <w:basedOn w:val="1"/>
    <w:qFormat/>
    <w:uiPriority w:val="0"/>
    <w:pPr>
      <w:adjustRightInd w:val="0"/>
      <w:snapToGrid w:val="0"/>
      <w:ind w:left="22" w:leftChars="8"/>
      <w:jc w:val="center"/>
    </w:pPr>
    <w:rPr>
      <w:kern w:val="0"/>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2462</Words>
  <Characters>2598</Characters>
  <Lines>0</Lines>
  <Paragraphs>0</Paragraphs>
  <TotalTime>1</TotalTime>
  <ScaleCrop>false</ScaleCrop>
  <LinksUpToDate>false</LinksUpToDate>
  <CharactersWithSpaces>3171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2025-08-01T11:16:00Z</dcterms:created>
  <dc:creator>Administrator</dc:creator>
  <cp:lastModifiedBy>马静</cp:lastModifiedBy>
  <dcterms:modified xsi:type="dcterms:W3CDTF">2026-07-20T12:16:00Z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eyJoZGlkIjoiZmYxNmEyY2IwMDk2YjRkNDAwNDNkMTkzODVhYzJjNWUiLCJ1c2VySWQiOiI0NDg5NTE4NzgifQ==</vt:lpwstr>
  </property>
  <property fmtid="{D5CDD505-2E9C-101B-9397-08002B2CF9AE}" pid="4" name="ICV">
    <vt:lpwstr>95D4CB8EF7DE40D69F197990958D6F43_12</vt:lpwstr>
  </property>
</Properties>
</file>